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F" w:rsidRPr="00C7222F" w:rsidRDefault="002F08CF" w:rsidP="002F08CF">
      <w:pPr>
        <w:jc w:val="center"/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РАБОЧАЯ ПРОГРАММА</w:t>
      </w:r>
    </w:p>
    <w:p w:rsidR="002F08CF" w:rsidRPr="00C7222F" w:rsidRDefault="002F08CF" w:rsidP="002F08CF">
      <w:pPr>
        <w:jc w:val="center"/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ДЛЯ СРЕДНЕГО (ПОЛНОГО) ОБЩЕГО ОБРАЗОВАНИЯ</w:t>
      </w:r>
    </w:p>
    <w:p w:rsidR="002F08CF" w:rsidRPr="00C7222F" w:rsidRDefault="002F08CF" w:rsidP="002F08CF">
      <w:pPr>
        <w:jc w:val="center"/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(Базовый уровень)</w:t>
      </w:r>
    </w:p>
    <w:p w:rsidR="002F08CF" w:rsidRPr="00C7222F" w:rsidRDefault="002F08CF" w:rsidP="002F08CF">
      <w:pPr>
        <w:jc w:val="center"/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Пояснительная записка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Статус документа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Данная рабочая программа составлена на основании:</w:t>
      </w:r>
    </w:p>
    <w:p w:rsidR="002F08CF" w:rsidRPr="00C7222F" w:rsidRDefault="002F08CF" w:rsidP="002F08C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стандарта среднего (полного) общего образования по географии (базовый уровень).</w:t>
      </w:r>
    </w:p>
    <w:p w:rsidR="002F08CF" w:rsidRPr="00C7222F" w:rsidRDefault="002F08CF" w:rsidP="002F08C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примерной программы для среднего (полного) общего образования по географии (базовый уровень) 2010 г.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Место предмета в базисном учебном плане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Используемый УМК: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В.П. Экономическая и социальная география мира. - М.: Просвещение, 2014 г.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В.П. Географическая культура. Учебник для вузов. - М.: ВЛАДОС. 2013. Раздел 9.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В.П. Географическая картина мира. Углубленные материалы по курсу 10 класса. Ярославль, Изд</w:t>
      </w:r>
      <w:proofErr w:type="gramStart"/>
      <w:r w:rsidRPr="00C7222F">
        <w:rPr>
          <w:lang w:eastAsia="en-US"/>
        </w:rPr>
        <w:t>."</w:t>
      </w:r>
      <w:proofErr w:type="gramEnd"/>
      <w:r w:rsidRPr="00C7222F">
        <w:rPr>
          <w:lang w:eastAsia="en-US"/>
        </w:rPr>
        <w:t xml:space="preserve">Верхняя Волга". 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В.П. Географическая картина мира. </w:t>
      </w:r>
      <w:proofErr w:type="gramStart"/>
      <w:r w:rsidRPr="00C7222F">
        <w:rPr>
          <w:lang w:eastAsia="en-US"/>
        </w:rPr>
        <w:t>-М</w:t>
      </w:r>
      <w:proofErr w:type="gramEnd"/>
      <w:r w:rsidRPr="00C7222F">
        <w:rPr>
          <w:lang w:eastAsia="en-US"/>
        </w:rPr>
        <w:t>.: Дрофа, 2013-2014 . Издание 2-е. 1, 2 части.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В.П. Новое в мире. Цифры и факты. Дополнительные главы к учебнику для 10 класса. - М.: Дрофа, 2014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 П. Новое в мире. Цифры и факты. Дополнительные главы к учебнику для 10 класса. - М.: Дрофа, 2014. Издание 2-е.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lang w:eastAsia="en-US"/>
        </w:rPr>
        <w:t>Максаковский</w:t>
      </w:r>
      <w:proofErr w:type="spellEnd"/>
      <w:r w:rsidRPr="00C7222F">
        <w:rPr>
          <w:lang w:eastAsia="en-US"/>
        </w:rPr>
        <w:t xml:space="preserve"> В.П. Методическое пособие по экономической и социальной географии мира. 10 класс. - М.: Просвещение, 2014. 2-е издание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r w:rsidRPr="00C7222F">
        <w:rPr>
          <w:lang w:eastAsia="en-US"/>
        </w:rPr>
        <w:t>Плисецкий Е.Л. Коммерческая география России и мировой рынок. Учебник для 11 класса. - М.</w:t>
      </w:r>
      <w:proofErr w:type="gramStart"/>
      <w:r w:rsidRPr="00C7222F">
        <w:rPr>
          <w:lang w:eastAsia="en-US"/>
        </w:rPr>
        <w:t xml:space="preserve"> :</w:t>
      </w:r>
      <w:proofErr w:type="gramEnd"/>
      <w:r w:rsidRPr="00C7222F">
        <w:rPr>
          <w:lang w:eastAsia="en-US"/>
        </w:rPr>
        <w:t xml:space="preserve"> </w:t>
      </w:r>
      <w:proofErr w:type="spellStart"/>
      <w:r w:rsidRPr="00C7222F">
        <w:rPr>
          <w:lang w:eastAsia="en-US"/>
        </w:rPr>
        <w:t>АСТ-пресс</w:t>
      </w:r>
      <w:proofErr w:type="spellEnd"/>
      <w:r w:rsidRPr="00C7222F">
        <w:rPr>
          <w:lang w:eastAsia="en-US"/>
        </w:rPr>
        <w:t xml:space="preserve"> школа, 2012. Главы 5 и 6,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r w:rsidRPr="00C7222F">
        <w:rPr>
          <w:lang w:eastAsia="en-US"/>
        </w:rPr>
        <w:t>Экономическая и социальная география./ Автора: М.М. Голубчик, Э.Л.Файбусович, А.М. Носов, С.В. Макар. Учебник для вузов. - М.: ВЛАДОС, 2013. Глава I. стр. 30 - 34, глава 2, стр. 40 - 58.</w:t>
      </w:r>
    </w:p>
    <w:p w:rsidR="002F08CF" w:rsidRPr="00C7222F" w:rsidRDefault="002F08CF" w:rsidP="002F08CF">
      <w:pPr>
        <w:pStyle w:val="a3"/>
        <w:numPr>
          <w:ilvl w:val="0"/>
          <w:numId w:val="4"/>
        </w:numPr>
        <w:rPr>
          <w:lang w:eastAsia="en-US"/>
        </w:rPr>
      </w:pPr>
      <w:proofErr w:type="spellStart"/>
      <w:r w:rsidRPr="00C7222F">
        <w:rPr>
          <w:rFonts w:eastAsia="Calibri"/>
          <w:lang w:eastAsia="en-US"/>
        </w:rPr>
        <w:t>Мультимедийная</w:t>
      </w:r>
      <w:proofErr w:type="spellEnd"/>
      <w:r w:rsidRPr="00C7222F">
        <w:rPr>
          <w:rFonts w:eastAsia="Calibri"/>
          <w:lang w:eastAsia="en-US"/>
        </w:rPr>
        <w:t xml:space="preserve"> обучающая программа: География 10 класс. Экономическая и социальная география мира</w:t>
      </w:r>
    </w:p>
    <w:p w:rsidR="002F08CF" w:rsidRPr="00C7222F" w:rsidRDefault="002F08CF" w:rsidP="002F08CF">
      <w:pPr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Оценочные практические работы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lang w:eastAsia="en-US"/>
        </w:rPr>
        <w:t>Характеристика ПГП страны.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lang w:eastAsia="en-US"/>
        </w:rPr>
        <w:t xml:space="preserve">Оценка </w:t>
      </w:r>
      <w:proofErr w:type="spellStart"/>
      <w:r w:rsidRPr="00C7222F">
        <w:rPr>
          <w:lang w:eastAsia="en-US"/>
        </w:rPr>
        <w:t>ресурсообеспеченности</w:t>
      </w:r>
      <w:proofErr w:type="spellEnd"/>
      <w:r w:rsidRPr="00C7222F">
        <w:rPr>
          <w:lang w:eastAsia="en-US"/>
        </w:rPr>
        <w:t xml:space="preserve"> отдельных стран (регионов) мира (по выбору).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lang w:eastAsia="en-US"/>
        </w:rPr>
        <w:t>Составление сравнительной оценки трудовых ресурсов стран и регионов мира.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lang w:eastAsia="en-US"/>
        </w:rPr>
        <w:t>Составление характеристики основных центров современного мирового хозяйства.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lang w:eastAsia="en-US"/>
        </w:rPr>
        <w:t>Сравнительная характеристика ведущих факторов размещения производственных сил.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lang w:eastAsia="en-US"/>
        </w:rPr>
        <w:t xml:space="preserve">Составление </w:t>
      </w:r>
      <w:proofErr w:type="spellStart"/>
      <w:proofErr w:type="gramStart"/>
      <w:r w:rsidRPr="00C7222F">
        <w:rPr>
          <w:lang w:eastAsia="en-US"/>
        </w:rPr>
        <w:t>экономико</w:t>
      </w:r>
      <w:proofErr w:type="spellEnd"/>
      <w:r w:rsidRPr="00C7222F">
        <w:rPr>
          <w:lang w:eastAsia="en-US"/>
        </w:rPr>
        <w:t xml:space="preserve"> – географической</w:t>
      </w:r>
      <w:proofErr w:type="gramEnd"/>
      <w:r w:rsidRPr="00C7222F">
        <w:rPr>
          <w:lang w:eastAsia="en-US"/>
        </w:rPr>
        <w:t xml:space="preserve"> характеристики одной из отраслей промышленности мира.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iCs/>
          <w:lang w:eastAsia="en-US"/>
        </w:rPr>
        <w:t xml:space="preserve">Составление сравнительной </w:t>
      </w:r>
      <w:proofErr w:type="gramStart"/>
      <w:r w:rsidRPr="00C7222F">
        <w:rPr>
          <w:iCs/>
          <w:lang w:eastAsia="en-US"/>
        </w:rPr>
        <w:t>экономико-географическая</w:t>
      </w:r>
      <w:proofErr w:type="gramEnd"/>
      <w:r w:rsidRPr="00C7222F">
        <w:rPr>
          <w:iCs/>
          <w:lang w:eastAsia="en-US"/>
        </w:rPr>
        <w:t xml:space="preserve"> характеристики двух стран большой семерки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iCs/>
          <w:lang w:eastAsia="en-US"/>
        </w:rPr>
        <w:t xml:space="preserve">Для каждого из </w:t>
      </w:r>
      <w:proofErr w:type="spellStart"/>
      <w:r w:rsidRPr="00C7222F">
        <w:rPr>
          <w:iCs/>
          <w:lang w:eastAsia="en-US"/>
        </w:rPr>
        <w:t>макрорегионов</w:t>
      </w:r>
      <w:proofErr w:type="spellEnd"/>
      <w:r w:rsidRPr="00C7222F">
        <w:rPr>
          <w:iCs/>
          <w:lang w:eastAsia="en-US"/>
        </w:rPr>
        <w:t xml:space="preserve"> США объяснение влияния природных факторов на развитие их хозяйства, особенности жизни и быта населения.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iCs/>
          <w:lang w:eastAsia="en-US"/>
        </w:rPr>
        <w:t>Характеристика специализации основных сельскохозяйственных районов Китая, объяснение причин</w:t>
      </w:r>
    </w:p>
    <w:p w:rsidR="002F08CF" w:rsidRPr="00C7222F" w:rsidRDefault="002F08CF" w:rsidP="002F08CF">
      <w:pPr>
        <w:pStyle w:val="a3"/>
        <w:numPr>
          <w:ilvl w:val="0"/>
          <w:numId w:val="2"/>
        </w:numPr>
        <w:rPr>
          <w:lang w:eastAsia="en-US"/>
        </w:rPr>
      </w:pPr>
      <w:r w:rsidRPr="00C7222F">
        <w:rPr>
          <w:iCs/>
          <w:lang w:eastAsia="en-US"/>
        </w:rPr>
        <w:t xml:space="preserve">Оценка природных предпосылок развития промышленности и сельского хозяйства Индии </w:t>
      </w:r>
    </w:p>
    <w:p w:rsidR="002F08CF" w:rsidRPr="00C7222F" w:rsidRDefault="002F08CF" w:rsidP="002F08CF">
      <w:pPr>
        <w:rPr>
          <w:rFonts w:eastAsia="Calibri"/>
          <w:iCs/>
          <w:lang w:eastAsia="en-US"/>
        </w:rPr>
      </w:pPr>
    </w:p>
    <w:p w:rsidR="002F08CF" w:rsidRPr="00C7222F" w:rsidRDefault="002F08CF" w:rsidP="002F08CF">
      <w:pPr>
        <w:ind w:firstLine="360"/>
        <w:rPr>
          <w:rFonts w:eastAsia="Calibri"/>
          <w:lang w:eastAsia="en-US"/>
        </w:rPr>
      </w:pPr>
      <w:r w:rsidRPr="00C7222F">
        <w:rPr>
          <w:rFonts w:eastAsia="Calibri"/>
          <w:iCs/>
          <w:lang w:eastAsia="en-US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</w:t>
      </w:r>
      <w:r w:rsidRPr="00C7222F">
        <w:rPr>
          <w:rFonts w:eastAsia="Calibri"/>
          <w:lang w:eastAsia="en-US"/>
        </w:rPr>
        <w:t>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Кроме того, программа содержит перечень практических работ по каждому разделу.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i/>
          <w:iCs/>
          <w:lang w:eastAsia="en-US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C7222F">
        <w:rPr>
          <w:rFonts w:eastAsia="Calibri"/>
          <w:lang w:eastAsia="en-US"/>
        </w:rPr>
        <w:t>:</w:t>
      </w:r>
    </w:p>
    <w:p w:rsidR="002F08CF" w:rsidRPr="00C7222F" w:rsidRDefault="002F08CF" w:rsidP="002F08CF">
      <w:pPr>
        <w:pStyle w:val="a3"/>
        <w:numPr>
          <w:ilvl w:val="0"/>
          <w:numId w:val="3"/>
        </w:numPr>
        <w:rPr>
          <w:lang w:eastAsia="en-US"/>
        </w:rPr>
      </w:pPr>
      <w:r w:rsidRPr="00C7222F">
        <w:rPr>
          <w:b/>
          <w:bCs/>
          <w:lang w:eastAsia="en-US"/>
        </w:rPr>
        <w:t>освоение</w:t>
      </w:r>
      <w:r w:rsidRPr="00C7222F">
        <w:rPr>
          <w:lang w:eastAsia="en-US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F08CF" w:rsidRPr="00C7222F" w:rsidRDefault="002F08CF" w:rsidP="002F08CF">
      <w:pPr>
        <w:pStyle w:val="a3"/>
        <w:numPr>
          <w:ilvl w:val="0"/>
          <w:numId w:val="3"/>
        </w:numPr>
        <w:rPr>
          <w:lang w:eastAsia="en-US"/>
        </w:rPr>
      </w:pPr>
      <w:r w:rsidRPr="00C7222F">
        <w:rPr>
          <w:b/>
          <w:bCs/>
          <w:lang w:eastAsia="en-US"/>
        </w:rPr>
        <w:t>овладение</w:t>
      </w:r>
      <w:r w:rsidRPr="00C7222F">
        <w:rPr>
          <w:lang w:eastAsia="en-US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7222F">
        <w:rPr>
          <w:lang w:eastAsia="en-US"/>
        </w:rPr>
        <w:t>геоэкологических</w:t>
      </w:r>
      <w:proofErr w:type="spellEnd"/>
      <w:r w:rsidRPr="00C7222F">
        <w:rPr>
          <w:lang w:eastAsia="en-US"/>
        </w:rPr>
        <w:t xml:space="preserve"> процессов и явлений;</w:t>
      </w:r>
    </w:p>
    <w:p w:rsidR="002F08CF" w:rsidRPr="00C7222F" w:rsidRDefault="002F08CF" w:rsidP="002F08CF">
      <w:pPr>
        <w:pStyle w:val="a3"/>
        <w:numPr>
          <w:ilvl w:val="0"/>
          <w:numId w:val="3"/>
        </w:numPr>
        <w:rPr>
          <w:lang w:eastAsia="en-US"/>
        </w:rPr>
      </w:pPr>
      <w:r w:rsidRPr="00C7222F">
        <w:rPr>
          <w:b/>
          <w:bCs/>
          <w:lang w:eastAsia="en-US"/>
        </w:rPr>
        <w:t>развитие</w:t>
      </w:r>
      <w:r w:rsidRPr="00C7222F">
        <w:rPr>
          <w:lang w:eastAsia="en-US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F08CF" w:rsidRPr="00C7222F" w:rsidRDefault="002F08CF" w:rsidP="002F08CF">
      <w:pPr>
        <w:pStyle w:val="a3"/>
        <w:numPr>
          <w:ilvl w:val="0"/>
          <w:numId w:val="3"/>
        </w:numPr>
        <w:rPr>
          <w:lang w:eastAsia="en-US"/>
        </w:rPr>
      </w:pPr>
      <w:r w:rsidRPr="00C7222F">
        <w:rPr>
          <w:b/>
          <w:bCs/>
          <w:lang w:eastAsia="en-US"/>
        </w:rPr>
        <w:t>воспитание</w:t>
      </w:r>
      <w:r w:rsidRPr="00C7222F">
        <w:rPr>
          <w:lang w:eastAsia="en-US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F08CF" w:rsidRPr="00C7222F" w:rsidRDefault="002F08CF" w:rsidP="002F08CF">
      <w:pPr>
        <w:pStyle w:val="a3"/>
        <w:numPr>
          <w:ilvl w:val="0"/>
          <w:numId w:val="3"/>
        </w:numPr>
        <w:rPr>
          <w:lang w:eastAsia="en-US"/>
        </w:rPr>
      </w:pPr>
      <w:r w:rsidRPr="00C7222F">
        <w:rPr>
          <w:b/>
          <w:bCs/>
          <w:lang w:eastAsia="en-US"/>
        </w:rPr>
        <w:t>использование</w:t>
      </w:r>
      <w:r w:rsidRPr="00C7222F">
        <w:rPr>
          <w:lang w:eastAsia="en-US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Требования к уровню подготовки (Результаты обучения)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            В результате изучения географии на базовом уровне учебник должен </w:t>
      </w:r>
      <w:r w:rsidRPr="00C7222F">
        <w:rPr>
          <w:rFonts w:eastAsia="Calibri"/>
          <w:b/>
          <w:bCs/>
          <w:lang w:eastAsia="en-US"/>
        </w:rPr>
        <w:t>знать/понимать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   Основные географические понятия  и термины; традиционные и новые методы географических исследований;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2.   </w:t>
      </w:r>
      <w:proofErr w:type="gramStart"/>
      <w:r w:rsidRPr="00C7222F">
        <w:rPr>
          <w:rFonts w:eastAsia="Calibri"/>
          <w:lang w:eastAsia="en-US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  жизни населения, основные направления миграций; проблемы современной урбанизации;</w:t>
      </w:r>
      <w:proofErr w:type="gramEnd"/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3.   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lastRenderedPageBreak/>
        <w:t xml:space="preserve">4.    Особенности современного геополитического и </w:t>
      </w:r>
      <w:proofErr w:type="spellStart"/>
      <w:r w:rsidRPr="00C7222F">
        <w:rPr>
          <w:rFonts w:eastAsia="Calibri"/>
          <w:lang w:eastAsia="en-US"/>
        </w:rPr>
        <w:t>геоэкономического</w:t>
      </w:r>
      <w:proofErr w:type="spellEnd"/>
      <w:r w:rsidRPr="00C7222F">
        <w:rPr>
          <w:rFonts w:eastAsia="Calibri"/>
          <w:lang w:eastAsia="en-US"/>
        </w:rPr>
        <w:t xml:space="preserve"> положения России, ее роль в международном географическом разделении труда;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уметь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1.  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7222F">
        <w:rPr>
          <w:rFonts w:eastAsia="Calibri"/>
          <w:lang w:eastAsia="en-US"/>
        </w:rPr>
        <w:t>геоэкологических</w:t>
      </w:r>
      <w:proofErr w:type="spellEnd"/>
      <w:r w:rsidRPr="00C7222F">
        <w:rPr>
          <w:rFonts w:eastAsia="Calibri"/>
          <w:lang w:eastAsia="en-US"/>
        </w:rPr>
        <w:t xml:space="preserve"> объектов, процессов и явлений;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   Оценивать и объяснять </w:t>
      </w:r>
      <w:proofErr w:type="spellStart"/>
      <w:r w:rsidRPr="00C7222F">
        <w:rPr>
          <w:rFonts w:eastAsia="Calibri"/>
          <w:lang w:eastAsia="en-US"/>
        </w:rPr>
        <w:t>ресурсообеспеченность</w:t>
      </w:r>
      <w:proofErr w:type="spellEnd"/>
      <w:r w:rsidRPr="00C7222F">
        <w:rPr>
          <w:rFonts w:eastAsia="Calibri"/>
          <w:lang w:eastAsia="en-US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3.  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7222F">
        <w:rPr>
          <w:rFonts w:eastAsia="Calibri"/>
          <w:lang w:eastAsia="en-US"/>
        </w:rPr>
        <w:t>геоэкологическими</w:t>
      </w:r>
      <w:proofErr w:type="spellEnd"/>
      <w:r w:rsidRPr="00C7222F">
        <w:rPr>
          <w:rFonts w:eastAsia="Calibri"/>
          <w:lang w:eastAsia="en-US"/>
        </w:rPr>
        <w:t xml:space="preserve"> объектами, процессами и явлениями, их изменениями под влиянием разнообразных факторов;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4.  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   Сопоставлять географические карты различной тематики;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222F">
        <w:rPr>
          <w:rFonts w:eastAsia="Calibri"/>
          <w:b/>
          <w:bCs/>
          <w:lang w:eastAsia="en-US"/>
        </w:rPr>
        <w:t>для</w:t>
      </w:r>
      <w:proofErr w:type="gramEnd"/>
      <w:r w:rsidRPr="00C7222F">
        <w:rPr>
          <w:rFonts w:eastAsia="Calibri"/>
          <w:b/>
          <w:bCs/>
          <w:lang w:eastAsia="en-US"/>
        </w:rPr>
        <w:t>: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   Выявления и объяснения географических аспектов различных текущих событий и ситуаций;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  Нахождения и применения географической информации, включая карты, статистические материалы, </w:t>
      </w:r>
      <w:proofErr w:type="spellStart"/>
      <w:r w:rsidRPr="00C7222F">
        <w:rPr>
          <w:rFonts w:eastAsia="Calibri"/>
          <w:lang w:eastAsia="en-US"/>
        </w:rPr>
        <w:t>геоинформационные</w:t>
      </w:r>
      <w:proofErr w:type="spellEnd"/>
      <w:r w:rsidRPr="00C7222F">
        <w:rPr>
          <w:rFonts w:eastAsia="Calibri"/>
          <w:lang w:eastAsia="en-US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C7222F">
        <w:rPr>
          <w:rFonts w:eastAsia="Calibri"/>
          <w:lang w:eastAsia="en-US"/>
        </w:rPr>
        <w:t>геоэкономической</w:t>
      </w:r>
      <w:proofErr w:type="spellEnd"/>
      <w:r w:rsidRPr="00C7222F">
        <w:rPr>
          <w:rFonts w:eastAsia="Calibri"/>
          <w:lang w:eastAsia="en-US"/>
        </w:rPr>
        <w:t xml:space="preserve"> ситуации в России, других странах и регионах мира, тенденций их возможного развития;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3.                 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2F08CF" w:rsidRPr="00C7222F" w:rsidRDefault="002F08CF" w:rsidP="002F08CF">
      <w:pPr>
        <w:rPr>
          <w:rFonts w:eastAsia="Calibri"/>
          <w:b/>
          <w:bCs/>
          <w:lang w:eastAsia="en-US"/>
        </w:rPr>
      </w:pPr>
    </w:p>
    <w:p w:rsidR="002F08CF" w:rsidRPr="00C7222F" w:rsidRDefault="002F08CF" w:rsidP="002F08CF">
      <w:pPr>
        <w:rPr>
          <w:rFonts w:eastAsia="Calibri"/>
          <w:b/>
          <w:bCs/>
          <w:lang w:eastAsia="en-US"/>
        </w:rPr>
      </w:pPr>
    </w:p>
    <w:p w:rsidR="002F08CF" w:rsidRPr="00C7222F" w:rsidRDefault="002F08CF" w:rsidP="002F08CF">
      <w:pPr>
        <w:jc w:val="center"/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 xml:space="preserve">Содержание образовательной программы по географии 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 xml:space="preserve">Раздел. Современные методы географических исследований.      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                 Источники географической информации (4 часа).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C7222F">
        <w:rPr>
          <w:rFonts w:eastAsia="Calibri"/>
          <w:lang w:eastAsia="en-US"/>
        </w:rPr>
        <w:t>Геоинформационные</w:t>
      </w:r>
      <w:proofErr w:type="spellEnd"/>
      <w:r w:rsidRPr="00C7222F">
        <w:rPr>
          <w:rFonts w:eastAsia="Calibri"/>
          <w:lang w:eastAsia="en-US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Раздел. Природа и человек в современном мире (6 часов)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C7222F">
        <w:rPr>
          <w:rFonts w:eastAsia="Calibri"/>
          <w:lang w:eastAsia="en-US"/>
        </w:rPr>
        <w:t>Ресурсообеспеченность</w:t>
      </w:r>
      <w:proofErr w:type="spellEnd"/>
      <w:r w:rsidRPr="00C7222F">
        <w:rPr>
          <w:rFonts w:eastAsia="Calibri"/>
          <w:lang w:eastAsia="en-US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C7222F">
        <w:rPr>
          <w:rFonts w:eastAsia="Calibri"/>
          <w:lang w:eastAsia="en-US"/>
        </w:rPr>
        <w:t>Геоэкологические</w:t>
      </w:r>
      <w:proofErr w:type="spellEnd"/>
      <w:r w:rsidRPr="00C7222F">
        <w:rPr>
          <w:rFonts w:eastAsia="Calibri"/>
          <w:lang w:eastAsia="en-US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lastRenderedPageBreak/>
        <w:t>Раздел. Население мира (5 часов)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C7222F">
        <w:rPr>
          <w:rFonts w:eastAsia="Calibri"/>
          <w:i/>
          <w:iCs/>
          <w:lang w:eastAsia="en-US"/>
        </w:rPr>
        <w:t>Их типы и виды.</w:t>
      </w:r>
      <w:r w:rsidRPr="00C7222F">
        <w:rPr>
          <w:rFonts w:eastAsia="Calibri"/>
          <w:lang w:eastAsia="en-US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Характеристика трудовых ресурсов и занятости населения крупных стран и регионов мира.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Раздел. География мирового хозяйства (10 часов)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Внешние экономические связи – научно-технические,  производственное сотрудничество, создание свободных экономических зон (СЭЗ). </w:t>
      </w:r>
      <w:r w:rsidRPr="00C7222F">
        <w:rPr>
          <w:rFonts w:eastAsia="Calibri"/>
          <w:i/>
          <w:iCs/>
          <w:lang w:eastAsia="en-US"/>
        </w:rPr>
        <w:t>География мировых валютно-финансовых отношений.</w:t>
      </w:r>
      <w:r w:rsidRPr="00C7222F">
        <w:rPr>
          <w:rFonts w:eastAsia="Calibri"/>
          <w:lang w:eastAsia="en-US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Раздел. Регионы и страны мира (не менее 20 часов)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C7222F">
        <w:rPr>
          <w:rFonts w:eastAsia="Calibri"/>
          <w:lang w:eastAsia="en-US"/>
        </w:rPr>
        <w:t>внешнеориентированного</w:t>
      </w:r>
      <w:proofErr w:type="spellEnd"/>
      <w:r w:rsidRPr="00C7222F">
        <w:rPr>
          <w:rFonts w:eastAsia="Calibri"/>
          <w:lang w:eastAsia="en-US"/>
        </w:rPr>
        <w:t xml:space="preserve"> развития; новые индустриальные страны и др. группы).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Раздел. Россия в современном мире (10 часов)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  финансово-экономических и политических отношений.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  России в Международных социально-экономических и </w:t>
      </w:r>
      <w:proofErr w:type="spellStart"/>
      <w:r w:rsidRPr="00C7222F">
        <w:rPr>
          <w:rFonts w:eastAsia="Calibri"/>
          <w:lang w:eastAsia="en-US"/>
        </w:rPr>
        <w:t>геоэкологических</w:t>
      </w:r>
      <w:proofErr w:type="spellEnd"/>
      <w:r w:rsidRPr="00C7222F">
        <w:rPr>
          <w:rFonts w:eastAsia="Calibri"/>
          <w:lang w:eastAsia="en-US"/>
        </w:rPr>
        <w:t xml:space="preserve"> проектах.</w:t>
      </w:r>
    </w:p>
    <w:p w:rsidR="002F08CF" w:rsidRPr="00C7222F" w:rsidRDefault="002F08CF" w:rsidP="002F08CF">
      <w:pPr>
        <w:rPr>
          <w:rFonts w:eastAsia="Calibri"/>
          <w:lang w:eastAsia="en-US"/>
        </w:rPr>
      </w:pPr>
      <w:r w:rsidRPr="00C7222F">
        <w:rPr>
          <w:rFonts w:eastAsia="Calibri"/>
          <w:b/>
          <w:bCs/>
          <w:lang w:eastAsia="en-US"/>
        </w:rPr>
        <w:t>Раздел. Географические аспекты современных глобальных проблем человечества (5 часов)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</w:t>
      </w:r>
      <w:r w:rsidRPr="00C7222F">
        <w:rPr>
          <w:rFonts w:eastAsia="Calibri"/>
          <w:lang w:eastAsia="en-US"/>
        </w:rPr>
        <w:lastRenderedPageBreak/>
        <w:t xml:space="preserve">особо приоритетные, пути их решения. </w:t>
      </w:r>
      <w:r w:rsidRPr="00C7222F">
        <w:rPr>
          <w:rFonts w:eastAsia="Calibri"/>
          <w:i/>
          <w:iCs/>
          <w:lang w:eastAsia="en-US"/>
        </w:rPr>
        <w:t>Проблема преодоления отсталости развивающихся стран. Географические аспекты качества жизни населения.</w:t>
      </w:r>
      <w:r w:rsidRPr="00C7222F">
        <w:rPr>
          <w:rFonts w:eastAsia="Calibri"/>
          <w:lang w:eastAsia="en-US"/>
        </w:rPr>
        <w:t xml:space="preserve"> Роль географии в решении глобальных проблем человечества.</w:t>
      </w:r>
    </w:p>
    <w:p w:rsidR="002F08CF" w:rsidRPr="00C7222F" w:rsidRDefault="002F08CF" w:rsidP="002F08CF">
      <w:pPr>
        <w:ind w:firstLine="708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2F08CF" w:rsidRPr="00C7222F" w:rsidRDefault="002F08CF" w:rsidP="002F08CF">
      <w:pPr>
        <w:ind w:firstLine="720"/>
        <w:jc w:val="center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Результатом проверки уровня усвоения учебного материала является отметка.</w:t>
      </w:r>
    </w:p>
    <w:p w:rsidR="002F08CF" w:rsidRPr="00C7222F" w:rsidRDefault="002F08CF" w:rsidP="002F08CF">
      <w:pPr>
        <w:ind w:firstLine="720"/>
        <w:rPr>
          <w:rFonts w:eastAsia="Calibri"/>
          <w:b/>
          <w:lang w:eastAsia="en-US"/>
        </w:rPr>
      </w:pPr>
      <w:r w:rsidRPr="00C7222F">
        <w:rPr>
          <w:rFonts w:eastAsia="Calibri"/>
          <w:lang w:eastAsia="en-US"/>
        </w:rPr>
        <w:t xml:space="preserve">При оценке </w:t>
      </w:r>
      <w:proofErr w:type="spellStart"/>
      <w:r w:rsidRPr="00C7222F">
        <w:rPr>
          <w:rFonts w:eastAsia="Calibri"/>
          <w:lang w:eastAsia="en-US"/>
        </w:rPr>
        <w:t>знанийучащихся</w:t>
      </w:r>
      <w:proofErr w:type="spellEnd"/>
      <w:r w:rsidRPr="00C7222F">
        <w:rPr>
          <w:rFonts w:eastAsia="Calibri"/>
          <w:lang w:eastAsia="en-US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2F08CF" w:rsidRPr="00C7222F" w:rsidRDefault="002F08CF" w:rsidP="002F08CF">
      <w:pPr>
        <w:ind w:firstLine="720"/>
        <w:jc w:val="center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Устный ответ</w:t>
      </w:r>
      <w:r w:rsidRPr="00C7222F">
        <w:rPr>
          <w:rFonts w:eastAsia="Calibri"/>
          <w:lang w:eastAsia="en-US"/>
        </w:rPr>
        <w:t>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"5"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 Показывает глубокое и полное знание и понимание всего объёма программного материала; полное  понимание сущности рассматриваемых понятий, явлений и закономерностей, теорий, взаимосвязей;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7222F">
        <w:rPr>
          <w:rFonts w:eastAsia="Calibri"/>
          <w:lang w:eastAsia="en-US"/>
        </w:rPr>
        <w:t>межпредметные</w:t>
      </w:r>
      <w:proofErr w:type="spellEnd"/>
      <w:r w:rsidRPr="00C7222F">
        <w:rPr>
          <w:rFonts w:eastAsia="Calibri"/>
          <w:lang w:eastAsia="en-US"/>
        </w:rPr>
        <w:t xml:space="preserve"> (на основе ранее приобретенных знаний) и </w:t>
      </w:r>
      <w:proofErr w:type="spellStart"/>
      <w:r w:rsidRPr="00C7222F">
        <w:rPr>
          <w:rFonts w:eastAsia="Calibri"/>
          <w:lang w:eastAsia="en-US"/>
        </w:rPr>
        <w:t>внутрипредметные</w:t>
      </w:r>
      <w:proofErr w:type="spellEnd"/>
      <w:r w:rsidRPr="00C7222F">
        <w:rPr>
          <w:rFonts w:eastAsia="Calibri"/>
          <w:lang w:eastAsia="en-US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4. хорошее знание карты и использование ее, верное решение географических задач.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"4"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</w:t>
      </w:r>
      <w:proofErr w:type="gramStart"/>
      <w:r w:rsidRPr="00C7222F">
        <w:rPr>
          <w:rFonts w:eastAsia="Calibri"/>
          <w:lang w:eastAsia="en-US"/>
        </w:rPr>
        <w:t>изученного</w:t>
      </w:r>
      <w:proofErr w:type="gramEnd"/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proofErr w:type="gramStart"/>
      <w:r w:rsidRPr="00C7222F">
        <w:rPr>
          <w:rFonts w:eastAsia="Calibri"/>
          <w:lang w:eastAsia="en-US"/>
        </w:rPr>
        <w:t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</w:t>
      </w:r>
      <w:proofErr w:type="gramEnd"/>
      <w:r w:rsidRPr="00C7222F">
        <w:rPr>
          <w:rFonts w:eastAsia="Calibri"/>
          <w:lang w:eastAsia="en-US"/>
        </w:rPr>
        <w:t xml:space="preserve"> подтверждает ответ конкретными примерами; правильно отвечает на дополнительные вопросы учителя.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7222F">
        <w:rPr>
          <w:rFonts w:eastAsia="Calibri"/>
          <w:lang w:eastAsia="en-US"/>
        </w:rPr>
        <w:lastRenderedPageBreak/>
        <w:t>внутрипредметные</w:t>
      </w:r>
      <w:proofErr w:type="spellEnd"/>
      <w:r w:rsidRPr="00C7222F">
        <w:rPr>
          <w:rFonts w:eastAsia="Calibri"/>
          <w:lang w:eastAsia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3. В основном правильно даны определения понятий и использованы научные термины;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4. Ответ самостоятельный;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 Наличие неточностей в изложении географического материала;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8. Наличие конкретных представлений и элементарных реальных понятий изучаемых географических явлений;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9. Понимание основных географических взаимосвязей;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10. Знание карты и умение ей пользоваться;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11. При решении географических задач сделаны второстепенные ошибки.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"3"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 Усвоил основное содержание учебного материала, имеет пробелы в усвоении материала, не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proofErr w:type="gramStart"/>
      <w:r w:rsidRPr="00C7222F">
        <w:rPr>
          <w:rFonts w:eastAsia="Calibri"/>
          <w:lang w:eastAsia="en-US"/>
        </w:rPr>
        <w:t>препятствующие</w:t>
      </w:r>
      <w:proofErr w:type="gramEnd"/>
      <w:r w:rsidRPr="00C7222F">
        <w:rPr>
          <w:rFonts w:eastAsia="Calibri"/>
          <w:lang w:eastAsia="en-US"/>
        </w:rPr>
        <w:t xml:space="preserve"> дальнейшему усвоению программного материала;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 Материал излагает </w:t>
      </w:r>
      <w:proofErr w:type="spellStart"/>
      <w:r w:rsidRPr="00C7222F">
        <w:rPr>
          <w:rFonts w:eastAsia="Calibri"/>
          <w:lang w:eastAsia="en-US"/>
        </w:rPr>
        <w:t>несистематизированно</w:t>
      </w:r>
      <w:proofErr w:type="spellEnd"/>
      <w:r w:rsidRPr="00C7222F">
        <w:rPr>
          <w:rFonts w:eastAsia="Calibri"/>
          <w:lang w:eastAsia="en-US"/>
        </w:rPr>
        <w:t>, фрагментарно, не всегда последовательно;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3. Показывает </w:t>
      </w:r>
      <w:proofErr w:type="spellStart"/>
      <w:r w:rsidRPr="00C7222F">
        <w:rPr>
          <w:rFonts w:eastAsia="Calibri"/>
          <w:lang w:eastAsia="en-US"/>
        </w:rPr>
        <w:t>недостаточнуюсформированность</w:t>
      </w:r>
      <w:proofErr w:type="spellEnd"/>
      <w:r w:rsidRPr="00C7222F">
        <w:rPr>
          <w:rFonts w:eastAsia="Calibri"/>
          <w:lang w:eastAsia="en-US"/>
        </w:rPr>
        <w:t xml:space="preserve"> отдельных знаний и умений; выводы и обобщения аргументирует слабо, допускает в них ошибки.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7222F">
        <w:rPr>
          <w:rFonts w:eastAsia="Calibri"/>
          <w:lang w:eastAsia="en-US"/>
        </w:rPr>
        <w:t>важное значение</w:t>
      </w:r>
      <w:proofErr w:type="gramEnd"/>
      <w:r w:rsidRPr="00C7222F">
        <w:rPr>
          <w:rFonts w:eastAsia="Calibri"/>
          <w:lang w:eastAsia="en-US"/>
        </w:rPr>
        <w:t xml:space="preserve"> в этом тексте;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10. Скудны географические представления, преобладают формалистические знания;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11. Знание карты недостаточное, показ на ней сбивчивый;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12. Только при помощи наводящих вопросов ученик улавливает географические связи.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"2"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 Не усвоил и не раскрыл основное содержание материала;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2. Не делает выводов и обобщений.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3. Не знает и не понимает значительную или основную часть программного материала в пределах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поставленных вопросов;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lastRenderedPageBreak/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6. Имеются грубые ошибки в использовании карты.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"1"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 Не может ответить ни на один из поставленных вопросов;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2. Полностью не усвоил материал.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C7222F" w:rsidRDefault="002F08CF" w:rsidP="002F08CF">
      <w:pPr>
        <w:ind w:firstLine="720"/>
        <w:jc w:val="both"/>
        <w:rPr>
          <w:rFonts w:eastAsia="Calibri"/>
          <w:b/>
          <w:u w:val="single"/>
          <w:lang w:eastAsia="en-US"/>
        </w:rPr>
      </w:pPr>
      <w:r w:rsidRPr="00C7222F">
        <w:rPr>
          <w:rFonts w:eastAsia="Calibri"/>
          <w:b/>
          <w:u w:val="single"/>
          <w:lang w:eastAsia="en-US"/>
        </w:rPr>
        <w:t>Оценка проверочных работ.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"5" ставится, если ученик: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выполнил работу без ошибок и недочетов;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допустил не более одного недочета.</w:t>
      </w:r>
    </w:p>
    <w:p w:rsidR="002F08CF" w:rsidRPr="00C7222F" w:rsidRDefault="002F08CF" w:rsidP="002F08CF">
      <w:pPr>
        <w:ind w:firstLine="709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"4" ставится, если ученик выполнил работу полностью, но допустил в ней: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не более одной негрубой ошибки и одного недочета;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или не более двух недочетов.</w:t>
      </w:r>
    </w:p>
    <w:p w:rsidR="002F08CF" w:rsidRPr="00C7222F" w:rsidRDefault="002F08CF" w:rsidP="002F08CF">
      <w:pPr>
        <w:ind w:firstLine="709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"3" ставится, если ученик правильно выполнил не менее половины работы или допустил: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не более двух грубых ошибок;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или не более одной грубой и одной негрубой ошибки и одного недочета;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или не более двух-трех негрубых ошибок;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или одной негрубой ошибки и трех недочетов;</w:t>
      </w:r>
    </w:p>
    <w:p w:rsidR="002F08CF" w:rsidRPr="00C7222F" w:rsidRDefault="002F08CF" w:rsidP="002F08CF">
      <w:pPr>
        <w:ind w:firstLine="709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или при отсутствии ошибок, но при наличии четырех-пяти недочетов.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"2"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•</w:t>
      </w:r>
      <w:r w:rsidRPr="00C7222F">
        <w:rPr>
          <w:rFonts w:eastAsia="Calibri"/>
          <w:lang w:eastAsia="en-US"/>
        </w:rPr>
        <w:tab/>
        <w:t>допустил число ошибок и недочетов превосходящее норму, при которой может быть выставлена оценка "3";или если правильно выполнил менее половины работы.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Оценка "1" ставится, если ученик: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Не приступал к выполнению работы;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Правильно выполнил не более 10 % всех заданий.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Примечание.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Учитель имеет право поставить ученику оценку выше той, которая предусмотрена нормами, если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учеником оригинально выполнена работа.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Оценки с анализом доводятся до сведения учащихся, как правило, на последующем уроке,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предусматривается работа над ошибками, устранение пробелов.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Критерии выставления оценок за проверочные тесты.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 Критерии выставления оценок за тест, состоящий из 10 вопросов.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Время выполнения работы: 10-15 мин.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Оценка «5»</w:t>
      </w:r>
      <w:r w:rsidRPr="00C7222F">
        <w:rPr>
          <w:rFonts w:eastAsia="Calibri"/>
          <w:lang w:eastAsia="en-US"/>
        </w:rPr>
        <w:t xml:space="preserve"> - 10 правильных ответов, </w:t>
      </w:r>
      <w:r w:rsidRPr="00C7222F">
        <w:rPr>
          <w:rFonts w:eastAsia="Calibri"/>
          <w:b/>
          <w:lang w:eastAsia="en-US"/>
        </w:rPr>
        <w:t>«4»</w:t>
      </w:r>
      <w:r w:rsidRPr="00C7222F">
        <w:rPr>
          <w:rFonts w:eastAsia="Calibri"/>
          <w:lang w:eastAsia="en-US"/>
        </w:rPr>
        <w:t xml:space="preserve"> - 7-9, </w:t>
      </w:r>
      <w:r w:rsidRPr="00C7222F">
        <w:rPr>
          <w:rFonts w:eastAsia="Calibri"/>
          <w:b/>
          <w:lang w:eastAsia="en-US"/>
        </w:rPr>
        <w:t>«3»</w:t>
      </w:r>
      <w:r w:rsidRPr="00C7222F">
        <w:rPr>
          <w:rFonts w:eastAsia="Calibri"/>
          <w:lang w:eastAsia="en-US"/>
        </w:rPr>
        <w:t xml:space="preserve"> - 5-6, </w:t>
      </w:r>
      <w:r w:rsidRPr="00C7222F">
        <w:rPr>
          <w:rFonts w:eastAsia="Calibri"/>
          <w:b/>
          <w:lang w:eastAsia="en-US"/>
        </w:rPr>
        <w:t>«2»</w:t>
      </w:r>
      <w:r w:rsidRPr="00C7222F">
        <w:rPr>
          <w:rFonts w:eastAsia="Calibri"/>
          <w:lang w:eastAsia="en-US"/>
        </w:rPr>
        <w:t xml:space="preserve"> - менее 5 правильных ответов.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Критерии выставления оценок за тест, состоящий из 20 вопросов.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2. Время выполнения работы: 30-40 мин.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Оценка «5» - 18-20 правильных ответов, «4» - 14-17, «3» - 10-13, «2» - менее 10 правильных ответов.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Источник: А.Э. </w:t>
      </w:r>
      <w:proofErr w:type="spellStart"/>
      <w:r w:rsidRPr="00C7222F">
        <w:rPr>
          <w:rFonts w:eastAsia="Calibri"/>
          <w:lang w:eastAsia="en-US"/>
        </w:rPr>
        <w:t>Фромберг</w:t>
      </w:r>
      <w:proofErr w:type="spellEnd"/>
      <w:r w:rsidRPr="00C7222F">
        <w:rPr>
          <w:rFonts w:eastAsia="Calibri"/>
          <w:lang w:eastAsia="en-US"/>
        </w:rPr>
        <w:t xml:space="preserve"> – Практические и проверочные работы по географии: / Кн. для учителя – М.: Просвещение, 2003.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C7222F" w:rsidRDefault="002F08CF" w:rsidP="002F08CF">
      <w:pPr>
        <w:ind w:firstLine="720"/>
        <w:jc w:val="both"/>
        <w:rPr>
          <w:rFonts w:eastAsia="Calibri"/>
          <w:b/>
          <w:i/>
          <w:lang w:eastAsia="en-US"/>
        </w:rPr>
      </w:pPr>
      <w:r w:rsidRPr="00C7222F">
        <w:rPr>
          <w:rFonts w:eastAsia="Calibri"/>
          <w:b/>
          <w:i/>
          <w:lang w:eastAsia="en-US"/>
        </w:rPr>
        <w:t>Оценка качества выполнения практических и самостоятельных работ по географии.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Отметка "5"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Форма фиксации материалов может быть предложена учителем или выбрана самими учащимися.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Отметка "4"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Практическая или самостоятельная работа выполнена учащимися в полном объеме и самостоятельно</w:t>
      </w:r>
      <w:proofErr w:type="gramStart"/>
      <w:r w:rsidRPr="00C7222F">
        <w:rPr>
          <w:rFonts w:eastAsia="Calibri"/>
          <w:lang w:eastAsia="en-US"/>
        </w:rPr>
        <w:t xml:space="preserve"> .</w:t>
      </w:r>
      <w:proofErr w:type="gramEnd"/>
      <w:r w:rsidRPr="00C7222F">
        <w:rPr>
          <w:rFonts w:eastAsia="Calibri"/>
          <w:lang w:eastAsia="en-US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Отметка "3"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Отметка "2"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C7222F" w:rsidRDefault="002F08CF" w:rsidP="002F08CF">
      <w:pPr>
        <w:ind w:firstLine="720"/>
        <w:jc w:val="both"/>
        <w:rPr>
          <w:rFonts w:eastAsia="Calibri"/>
          <w:b/>
          <w:i/>
          <w:lang w:eastAsia="en-US"/>
        </w:rPr>
      </w:pPr>
      <w:r w:rsidRPr="00C7222F">
        <w:rPr>
          <w:rFonts w:eastAsia="Calibri"/>
          <w:b/>
          <w:i/>
          <w:lang w:eastAsia="en-US"/>
        </w:rPr>
        <w:t>Оценка работ, выполненных по контурной карте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Оценка «5»</w:t>
      </w:r>
      <w:r w:rsidRPr="00C7222F">
        <w:rPr>
          <w:rFonts w:eastAsia="Calibri"/>
          <w:lang w:eastAsia="en-US"/>
        </w:rPr>
        <w:t xml:space="preserve"> ставится в том случае, если контурная карта заполнена аккуратно и правильно. Все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географические объекты обозначены, верно. Контурная карта сдана на проверку своевременно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Оценка «4»</w:t>
      </w:r>
      <w:r w:rsidRPr="00C7222F">
        <w:rPr>
          <w:rFonts w:eastAsia="Calibri"/>
          <w:lang w:eastAsia="en-US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Оценка «3»</w:t>
      </w:r>
      <w:r w:rsidRPr="00C7222F">
        <w:rPr>
          <w:rFonts w:eastAsia="Calibri"/>
          <w:lang w:eastAsia="en-US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C7222F" w:rsidRDefault="002F08CF" w:rsidP="002F08CF">
      <w:pPr>
        <w:ind w:firstLine="720"/>
        <w:jc w:val="both"/>
        <w:rPr>
          <w:rFonts w:eastAsia="Calibri"/>
          <w:b/>
          <w:i/>
          <w:lang w:eastAsia="en-US"/>
        </w:rPr>
      </w:pPr>
      <w:r w:rsidRPr="00C7222F">
        <w:rPr>
          <w:rFonts w:eastAsia="Calibri"/>
          <w:b/>
          <w:i/>
          <w:lang w:eastAsia="en-US"/>
        </w:rPr>
        <w:t>Оценка умений работать с картой и другими источниками географических знаний.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lastRenderedPageBreak/>
        <w:t>Отметка «5»</w:t>
      </w:r>
      <w:r w:rsidRPr="00C7222F">
        <w:rPr>
          <w:rFonts w:eastAsia="Calibri"/>
          <w:lang w:eastAsia="en-US"/>
        </w:rPr>
        <w:t xml:space="preserve"> - правильный, полный отбор источников знаний, рациональное их использование </w:t>
      </w:r>
      <w:proofErr w:type="gramStart"/>
      <w:r w:rsidRPr="00C7222F">
        <w:rPr>
          <w:rFonts w:eastAsia="Calibri"/>
          <w:lang w:eastAsia="en-US"/>
        </w:rPr>
        <w:t>в</w:t>
      </w:r>
      <w:proofErr w:type="gramEnd"/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Отметка «4»</w:t>
      </w:r>
      <w:r w:rsidRPr="00C7222F">
        <w:rPr>
          <w:rFonts w:eastAsia="Calibri"/>
          <w:lang w:eastAsia="en-US"/>
        </w:rPr>
        <w:t xml:space="preserve"> - правильный и полный отбор источников знаний, допускаются неточности </w:t>
      </w:r>
      <w:proofErr w:type="gramStart"/>
      <w:r w:rsidRPr="00C7222F">
        <w:rPr>
          <w:rFonts w:eastAsia="Calibri"/>
          <w:lang w:eastAsia="en-US"/>
        </w:rPr>
        <w:t>в</w:t>
      </w:r>
      <w:proofErr w:type="gramEnd"/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proofErr w:type="gramStart"/>
      <w:r w:rsidRPr="00C7222F">
        <w:rPr>
          <w:rFonts w:eastAsia="Calibri"/>
          <w:lang w:eastAsia="en-US"/>
        </w:rPr>
        <w:t>использовании</w:t>
      </w:r>
      <w:proofErr w:type="gramEnd"/>
      <w:r w:rsidRPr="00C7222F">
        <w:rPr>
          <w:rFonts w:eastAsia="Calibri"/>
          <w:lang w:eastAsia="en-US"/>
        </w:rPr>
        <w:t xml:space="preserve"> карт и других источников знаний, в оформлении результатов.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Отметка «3»</w:t>
      </w:r>
      <w:r w:rsidRPr="00C7222F">
        <w:rPr>
          <w:rFonts w:eastAsia="Calibri"/>
          <w:lang w:eastAsia="en-US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Отметка «2»</w:t>
      </w:r>
      <w:r w:rsidRPr="00C7222F">
        <w:rPr>
          <w:rFonts w:eastAsia="Calibri"/>
          <w:lang w:eastAsia="en-US"/>
        </w:rPr>
        <w:t xml:space="preserve"> - неумение отбирать и использовать основные источники знаний; допускаются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существенные ошибки в выполнении задания и в оформлении результатов.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b/>
          <w:lang w:eastAsia="en-US"/>
        </w:rPr>
        <w:t>Отметка «1»</w:t>
      </w:r>
      <w:r w:rsidRPr="00C7222F">
        <w:rPr>
          <w:rFonts w:eastAsia="Calibri"/>
          <w:lang w:eastAsia="en-US"/>
        </w:rPr>
        <w:t xml:space="preserve"> - полное неумение использовать карту и источники знаний.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C7222F" w:rsidRDefault="002F08CF" w:rsidP="002F08CF">
      <w:pPr>
        <w:ind w:firstLine="720"/>
        <w:jc w:val="both"/>
        <w:rPr>
          <w:rFonts w:eastAsia="Calibri"/>
          <w:b/>
          <w:i/>
          <w:lang w:eastAsia="en-US"/>
        </w:rPr>
      </w:pPr>
      <w:r w:rsidRPr="00C7222F">
        <w:rPr>
          <w:rFonts w:eastAsia="Calibri"/>
          <w:b/>
          <w:i/>
          <w:lang w:eastAsia="en-US"/>
        </w:rPr>
        <w:t>Требования к выполнению практических работ на контурной карте.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7222F">
        <w:rPr>
          <w:rFonts w:eastAsia="Calibri"/>
          <w:lang w:eastAsia="en-US"/>
        </w:rPr>
        <w:t xml:space="preserve">( </w:t>
      </w:r>
      <w:proofErr w:type="gramEnd"/>
      <w:r w:rsidRPr="00C7222F">
        <w:rPr>
          <w:rFonts w:eastAsia="Calibri"/>
          <w:lang w:eastAsia="en-US"/>
        </w:rPr>
        <w:t>это нужно для ориентира и удобства, а также для правильности нанесения объектов).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C7222F">
        <w:rPr>
          <w:rFonts w:eastAsia="Calibri"/>
          <w:lang w:eastAsia="en-US"/>
        </w:rPr>
        <w:t>лл в сл</w:t>
      </w:r>
      <w:proofErr w:type="gramEnd"/>
      <w:r w:rsidRPr="00C7222F">
        <w:rPr>
          <w:rFonts w:eastAsia="Calibri"/>
          <w:lang w:eastAsia="en-US"/>
        </w:rPr>
        <w:t>учае добавления в работу излишней информации)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 Географические названия объектов подписывайте с заглавной буквы.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2F08CF" w:rsidRPr="00C7222F" w:rsidRDefault="002F08CF" w:rsidP="002F08CF">
      <w:pPr>
        <w:ind w:firstLine="720"/>
        <w:jc w:val="both"/>
        <w:rPr>
          <w:rFonts w:eastAsia="Calibri"/>
          <w:b/>
          <w:lang w:eastAsia="en-US"/>
        </w:rPr>
      </w:pPr>
      <w:r w:rsidRPr="00C7222F">
        <w:rPr>
          <w:rFonts w:eastAsia="Calibri"/>
          <w:b/>
          <w:lang w:eastAsia="en-US"/>
        </w:rPr>
        <w:t>Правила работы с контурной картой.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1.Контурная карта – это рабочая тетрадь по географии, заполняй её аккуратно и правильно.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2. Все задания выполняются с использованием школьного учебника и карт школьного атласа.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3. Все действия с контурными картами выполняются карандашом, </w:t>
      </w:r>
      <w:proofErr w:type="spellStart"/>
      <w:r w:rsidRPr="00C7222F">
        <w:rPr>
          <w:rFonts w:eastAsia="Calibri"/>
          <w:lang w:eastAsia="en-US"/>
        </w:rPr>
        <w:t>гелевой</w:t>
      </w:r>
      <w:proofErr w:type="spellEnd"/>
      <w:r w:rsidRPr="00C7222F">
        <w:rPr>
          <w:rFonts w:eastAsia="Calibri"/>
          <w:lang w:eastAsia="en-US"/>
        </w:rPr>
        <w:t xml:space="preserve"> или шариковой ручкой.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4. Раскрашивание необходимых объектов только цветными карандашами.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 Любая карта должна иметь заголовок, который подписывается в верхнем правом углу. Контурная карта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должна иметь чёткое лаконичное название, соответствующее тематике самой карты.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 xml:space="preserve"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</w:t>
      </w:r>
      <w:r w:rsidRPr="00C7222F">
        <w:rPr>
          <w:rFonts w:eastAsia="Calibri"/>
          <w:lang w:eastAsia="en-US"/>
        </w:rPr>
        <w:lastRenderedPageBreak/>
        <w:t>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7.Тексты и названия географических объектов должны быть обязательно читабельными.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9.Контурная карта сдаётся учителю географии своевременно. Каждая работа в ней оценивается учителем.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Примечание.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2F08CF" w:rsidRDefault="002F08CF" w:rsidP="002F08CF">
      <w:pPr>
        <w:ind w:firstLine="720"/>
        <w:jc w:val="both"/>
        <w:rPr>
          <w:rFonts w:eastAsia="Calibri"/>
          <w:lang w:eastAsia="en-US"/>
        </w:rPr>
      </w:pPr>
      <w:r w:rsidRPr="00C7222F">
        <w:rPr>
          <w:rFonts w:eastAsia="Calibri"/>
          <w:lang w:eastAsia="en-US"/>
        </w:rPr>
        <w:t>Помните: работать в контурных картах фломастерами и маркерами запрещено!</w:t>
      </w:r>
    </w:p>
    <w:p w:rsidR="002F08CF" w:rsidRPr="00C7222F" w:rsidRDefault="002F08CF" w:rsidP="002F08CF">
      <w:pPr>
        <w:ind w:firstLine="720"/>
        <w:jc w:val="both"/>
        <w:rPr>
          <w:rFonts w:eastAsia="Calibri"/>
          <w:lang w:eastAsia="en-US"/>
        </w:rPr>
      </w:pPr>
    </w:p>
    <w:p w:rsidR="002F08CF" w:rsidRPr="000E4C45" w:rsidRDefault="002F08CF" w:rsidP="002F08C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0E4C4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Учебно-тематический план по географии 10 класс:</w:t>
      </w:r>
    </w:p>
    <w:p w:rsidR="002F08CF" w:rsidRPr="000E4C45" w:rsidRDefault="002F08CF" w:rsidP="002F08C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4287"/>
        <w:gridCol w:w="1059"/>
        <w:gridCol w:w="2350"/>
      </w:tblGrid>
      <w:tr w:rsidR="002F08CF" w:rsidRPr="000E4C45" w:rsidTr="00975253">
        <w:trPr>
          <w:trHeight w:val="501"/>
        </w:trPr>
        <w:tc>
          <w:tcPr>
            <w:tcW w:w="1314" w:type="dxa"/>
          </w:tcPr>
          <w:p w:rsidR="002F08CF" w:rsidRPr="000E4C45" w:rsidRDefault="002F08CF" w:rsidP="00975253">
            <w:pPr>
              <w:ind w:left="252" w:right="-588" w:hanging="25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 xml:space="preserve">                 Наименование разделов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Кол-во</w:t>
            </w:r>
          </w:p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практических работ</w:t>
            </w:r>
          </w:p>
        </w:tc>
      </w:tr>
      <w:tr w:rsidR="002F08CF" w:rsidRPr="000E4C45" w:rsidTr="00975253">
        <w:trPr>
          <w:trHeight w:val="335"/>
        </w:trPr>
        <w:tc>
          <w:tcPr>
            <w:tcW w:w="131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Современная политическая карта мира.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08CF" w:rsidRPr="000E4C45" w:rsidTr="00975253">
        <w:trPr>
          <w:trHeight w:val="524"/>
        </w:trPr>
        <w:tc>
          <w:tcPr>
            <w:tcW w:w="131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Природа и человек в современном мире.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CF" w:rsidRPr="000E4C45" w:rsidTr="00975253">
        <w:trPr>
          <w:trHeight w:val="509"/>
        </w:trPr>
        <w:tc>
          <w:tcPr>
            <w:tcW w:w="131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Население мира.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08CF" w:rsidRPr="000E4C45" w:rsidTr="00975253">
        <w:trPr>
          <w:trHeight w:val="335"/>
        </w:trPr>
        <w:tc>
          <w:tcPr>
            <w:tcW w:w="131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НТР и мировое хозяйство.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2F08CF" w:rsidRPr="000E4C45" w:rsidTr="00975253">
        <w:trPr>
          <w:trHeight w:val="422"/>
        </w:trPr>
        <w:tc>
          <w:tcPr>
            <w:tcW w:w="131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География мирового хозяйства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11 резерв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08CF" w:rsidRPr="000E4C45" w:rsidTr="00975253">
        <w:trPr>
          <w:trHeight w:val="640"/>
        </w:trPr>
        <w:tc>
          <w:tcPr>
            <w:tcW w:w="131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      ИТОГО:</w:t>
            </w:r>
          </w:p>
        </w:tc>
        <w:tc>
          <w:tcPr>
            <w:tcW w:w="1075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64" w:type="dxa"/>
          </w:tcPr>
          <w:p w:rsidR="002F08CF" w:rsidRPr="000E4C45" w:rsidRDefault="002F08CF" w:rsidP="00975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4C4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B022B" w:rsidRDefault="00BB022B"/>
    <w:sectPr w:rsidR="00BB022B" w:rsidSect="00B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A8"/>
    <w:multiLevelType w:val="hybridMultilevel"/>
    <w:tmpl w:val="0A58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2"/>
    <w:multiLevelType w:val="hybridMultilevel"/>
    <w:tmpl w:val="8C52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1B8E"/>
    <w:multiLevelType w:val="hybridMultilevel"/>
    <w:tmpl w:val="BA5C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3172"/>
    <w:multiLevelType w:val="hybridMultilevel"/>
    <w:tmpl w:val="542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CF"/>
    <w:rsid w:val="002F08CF"/>
    <w:rsid w:val="00BB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4263</Words>
  <Characters>24302</Characters>
  <Application>Microsoft Office Word</Application>
  <DocSecurity>0</DocSecurity>
  <Lines>202</Lines>
  <Paragraphs>57</Paragraphs>
  <ScaleCrop>false</ScaleCrop>
  <Company/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2016-02-29T08:12:00Z</dcterms:created>
  <dcterms:modified xsi:type="dcterms:W3CDTF">2016-02-29T08:13:00Z</dcterms:modified>
</cp:coreProperties>
</file>